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5647" w14:textId="6CFDBACD" w:rsidR="005A72E1" w:rsidRDefault="002E6C4D" w:rsidP="0082020A">
      <w:pPr>
        <w:ind w:left="0" w:firstLine="0"/>
        <w:jc w:val="center"/>
        <w:rPr>
          <w:lang w:val="it-IT"/>
        </w:rPr>
      </w:pPr>
      <w:r w:rsidRPr="00C27247">
        <w:rPr>
          <w:lang w:val="it-IT"/>
        </w:rPr>
        <w:t>Istituto Tecnico Settore Tecnologico “EUGENIO BARSANTI” di Pomigliano d’Arco (NA)</w:t>
      </w:r>
    </w:p>
    <w:p w14:paraId="60233F64" w14:textId="77777777" w:rsidR="005A72E1" w:rsidRDefault="005A72E1" w:rsidP="0082020A">
      <w:pPr>
        <w:ind w:left="0" w:firstLine="0"/>
        <w:jc w:val="center"/>
        <w:rPr>
          <w:lang w:val="it-IT"/>
        </w:rPr>
      </w:pPr>
    </w:p>
    <w:p w14:paraId="16D5C5B7" w14:textId="5608A5B3" w:rsidR="002E6C4D" w:rsidRPr="00C27247" w:rsidRDefault="005A72E1" w:rsidP="0082020A">
      <w:pPr>
        <w:ind w:left="0" w:firstLine="0"/>
        <w:jc w:val="center"/>
        <w:rPr>
          <w:lang w:val="it-IT"/>
        </w:rPr>
      </w:pPr>
      <w:r>
        <w:rPr>
          <w:lang w:val="it-IT"/>
        </w:rPr>
        <w:t>P</w:t>
      </w:r>
      <w:r w:rsidR="00DD3E53">
        <w:rPr>
          <w:lang w:val="it-IT"/>
        </w:rPr>
        <w:t>ROGRAMMA SVOLTO</w:t>
      </w:r>
      <w:r w:rsidRPr="005A72E1">
        <w:rPr>
          <w:lang w:val="it-IT"/>
        </w:rPr>
        <w:t xml:space="preserve"> – Classe </w:t>
      </w:r>
      <w:r w:rsidR="006C4343">
        <w:rPr>
          <w:lang w:val="it-IT"/>
        </w:rPr>
        <w:t>5</w:t>
      </w:r>
      <w:r w:rsidR="008C046B">
        <w:rPr>
          <w:lang w:val="it-IT"/>
        </w:rPr>
        <w:t>B</w:t>
      </w:r>
      <w:r w:rsidRPr="005A72E1">
        <w:rPr>
          <w:lang w:val="it-IT"/>
        </w:rPr>
        <w:t xml:space="preserve"> INFORMATICA E TELECOMUNICAZIONE A</w:t>
      </w:r>
      <w:r w:rsidR="00DD3E53">
        <w:rPr>
          <w:lang w:val="it-IT"/>
        </w:rPr>
        <w:t>RT. INFORM</w:t>
      </w:r>
      <w:r w:rsidRPr="005A72E1">
        <w:rPr>
          <w:lang w:val="it-IT"/>
        </w:rPr>
        <w:t>ATICA</w:t>
      </w:r>
      <w:r w:rsidR="00DD3E53">
        <w:rPr>
          <w:lang w:val="it-IT"/>
        </w:rPr>
        <w:t xml:space="preserve"> - A</w:t>
      </w:r>
      <w:r w:rsidR="00087B6F">
        <w:rPr>
          <w:lang w:val="it-IT"/>
        </w:rPr>
        <w:t>.</w:t>
      </w:r>
      <w:r w:rsidR="00B55BB2">
        <w:rPr>
          <w:lang w:val="it-IT"/>
        </w:rPr>
        <w:t xml:space="preserve"> </w:t>
      </w:r>
      <w:r w:rsidR="002E6C4D" w:rsidRPr="00C27247">
        <w:rPr>
          <w:lang w:val="it-IT"/>
        </w:rPr>
        <w:t>S. 202</w:t>
      </w:r>
      <w:r w:rsidR="00B00F09">
        <w:rPr>
          <w:lang w:val="it-IT"/>
        </w:rPr>
        <w:t>5</w:t>
      </w:r>
      <w:r w:rsidR="002E6C4D" w:rsidRPr="00C27247">
        <w:rPr>
          <w:lang w:val="it-IT"/>
        </w:rPr>
        <w:t>/2</w:t>
      </w:r>
      <w:r w:rsidR="00A679AA">
        <w:rPr>
          <w:lang w:val="it-IT"/>
        </w:rPr>
        <w:t>02</w:t>
      </w:r>
      <w:r w:rsidR="00B00F09">
        <w:rPr>
          <w:lang w:val="it-IT"/>
        </w:rPr>
        <w:t>6</w:t>
      </w:r>
    </w:p>
    <w:p w14:paraId="38D10D30" w14:textId="77777777" w:rsidR="002E6C4D" w:rsidRPr="00C27247" w:rsidRDefault="002E6C4D" w:rsidP="0082020A">
      <w:pPr>
        <w:jc w:val="center"/>
        <w:rPr>
          <w:lang w:val="it-IT"/>
        </w:rPr>
      </w:pPr>
    </w:p>
    <w:p w14:paraId="220EB3A8" w14:textId="2EEB1880" w:rsidR="002E6C4D" w:rsidRPr="00C27247" w:rsidRDefault="002E6C4D" w:rsidP="002E6C4D">
      <w:pPr>
        <w:rPr>
          <w:lang w:val="it-IT"/>
        </w:rPr>
      </w:pPr>
      <w:r w:rsidRPr="00C27247">
        <w:rPr>
          <w:lang w:val="it-IT"/>
        </w:rPr>
        <w:t>Materia:</w:t>
      </w:r>
      <w:r w:rsidR="00C27247">
        <w:rPr>
          <w:lang w:val="it-IT"/>
        </w:rPr>
        <w:t xml:space="preserve"> RELIGIONE CATTOLICA</w:t>
      </w:r>
      <w:r w:rsidRPr="00C27247">
        <w:rPr>
          <w:lang w:val="it-IT"/>
        </w:rPr>
        <w:tab/>
        <w:t xml:space="preserve"> </w:t>
      </w:r>
    </w:p>
    <w:p w14:paraId="4AEEE125" w14:textId="39578078" w:rsidR="00912F15" w:rsidRPr="00C27247" w:rsidRDefault="002E6C4D" w:rsidP="002E6C4D">
      <w:pPr>
        <w:rPr>
          <w:lang w:val="it-IT"/>
        </w:rPr>
      </w:pPr>
      <w:r w:rsidRPr="00C27247">
        <w:rPr>
          <w:lang w:val="it-IT"/>
        </w:rPr>
        <w:t>Docente</w:t>
      </w:r>
      <w:r w:rsidR="00C27247">
        <w:rPr>
          <w:lang w:val="it-IT"/>
        </w:rPr>
        <w:t>: CICCONE ANNA</w:t>
      </w:r>
      <w:r w:rsidRPr="00C27247">
        <w:rPr>
          <w:lang w:val="it-IT"/>
        </w:rPr>
        <w:tab/>
      </w:r>
    </w:p>
    <w:p w14:paraId="6E9C02F3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</w:p>
    <w:p w14:paraId="55BDB4BE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</w:p>
    <w:p w14:paraId="7CCFB6EE" w14:textId="722A2441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Uda n° 1 LA VOCAZIONE ALL’AMORE </w:t>
      </w:r>
    </w:p>
    <w:p w14:paraId="47A9D2DA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Amare: vocazione e comandamento</w:t>
      </w:r>
    </w:p>
    <w:p w14:paraId="590AE1EA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La sessualità</w:t>
      </w:r>
    </w:p>
    <w:p w14:paraId="1189BD5B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Il matrimonio e la famiglia</w:t>
      </w:r>
    </w:p>
    <w:p w14:paraId="6C31FC63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Convivenze e unioni di fatto</w:t>
      </w:r>
    </w:p>
    <w:p w14:paraId="54AC41DF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Amare, servire e costruire legami</w:t>
      </w:r>
    </w:p>
    <w:p w14:paraId="6F67F508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</w:p>
    <w:p w14:paraId="023018C4" w14:textId="14AA4FC7" w:rsidR="00D935CA" w:rsidRPr="00651CAA" w:rsidRDefault="00D935CA" w:rsidP="00D935CA">
      <w:pPr>
        <w:spacing w:after="0" w:line="240" w:lineRule="auto"/>
        <w:ind w:left="0" w:firstLine="0"/>
        <w:jc w:val="left"/>
        <w:rPr>
          <w:rStyle w:val="Enfasigrassetto"/>
          <w:rFonts w:ascii="Georgia" w:hAnsi="Georgia"/>
          <w:color w:val="232323"/>
          <w:shd w:val="clear" w:color="auto" w:fill="FFFFFF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Uda n° 2 VIVERE IN </w:t>
      </w:r>
      <w:r w:rsidR="00E01BC8">
        <w:rPr>
          <w:rFonts w:ascii="Calibri" w:eastAsia="Calibri" w:hAnsi="Calibri"/>
          <w:color w:val="auto"/>
          <w:sz w:val="24"/>
          <w:szCs w:val="24"/>
          <w:lang w:val="it-IT"/>
        </w:rPr>
        <w:t>SOCIETÀ</w:t>
      </w:r>
    </w:p>
    <w:p w14:paraId="0A32B733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I principi fondamentali della dottrina sociale</w:t>
      </w:r>
    </w:p>
    <w:p w14:paraId="56AAE882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Senso dello Stato e valore della politica</w:t>
      </w:r>
    </w:p>
    <w:p w14:paraId="75A6B0E9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Principi fondamentali della Costituzione e valori cristiani</w:t>
      </w:r>
    </w:p>
    <w:p w14:paraId="16DDC891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Democrazie e dittature</w:t>
      </w:r>
    </w:p>
    <w:p w14:paraId="55642822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La laicità dello Stato e il ruolo della religione in Italia</w:t>
      </w:r>
    </w:p>
    <w:p w14:paraId="7E6488CC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Il lavoro</w:t>
      </w:r>
    </w:p>
    <w:p w14:paraId="71E10240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</w:p>
    <w:p w14:paraId="60205319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Uda n° 3 L’ATEISMO CONTEMPORANEO</w:t>
      </w:r>
    </w:p>
    <w:p w14:paraId="5320DE0B" w14:textId="6CD563FE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Ateism</w:t>
      </w:r>
      <w:r w:rsidR="0074495B">
        <w:rPr>
          <w:rFonts w:ascii="Calibri" w:eastAsia="Calibri" w:hAnsi="Calibri"/>
          <w:color w:val="auto"/>
          <w:sz w:val="24"/>
          <w:szCs w:val="24"/>
          <w:lang w:val="it-IT"/>
        </w:rPr>
        <w:t xml:space="preserve">o,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agnosticismo e indifferenza religiosa</w:t>
      </w:r>
    </w:p>
    <w:p w14:paraId="2EF31E6B" w14:textId="77777777" w:rsidR="00D935CA" w:rsidRDefault="00D935CA" w:rsidP="00D935CA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Feuerbach, Marx, Freud e Nietzsche</w:t>
      </w:r>
    </w:p>
    <w:p w14:paraId="4886E4F1" w14:textId="77777777" w:rsidR="002E6C4D" w:rsidRPr="00C27247" w:rsidRDefault="002E6C4D" w:rsidP="002E6C4D">
      <w:pPr>
        <w:rPr>
          <w:lang w:val="it-IT"/>
        </w:rPr>
      </w:pPr>
    </w:p>
    <w:p w14:paraId="2B4BE8DE" w14:textId="77777777" w:rsidR="00A005D0" w:rsidRPr="00A005D0" w:rsidRDefault="00A005D0" w:rsidP="00A005D0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it-IT"/>
        </w:rPr>
      </w:pPr>
    </w:p>
    <w:p w14:paraId="1A3167FD" w14:textId="77777777" w:rsidR="00A005D0" w:rsidRPr="00A005D0" w:rsidRDefault="00A005D0" w:rsidP="00A005D0">
      <w:pPr>
        <w:spacing w:after="0" w:line="240" w:lineRule="auto"/>
        <w:ind w:left="0" w:firstLine="0"/>
        <w:jc w:val="left"/>
        <w:rPr>
          <w:rFonts w:ascii="Calibri" w:eastAsia="Calibri" w:hAnsi="Calibri"/>
          <w:b/>
          <w:bCs/>
          <w:color w:val="auto"/>
          <w:sz w:val="24"/>
          <w:szCs w:val="24"/>
          <w:lang w:val="it-IT"/>
        </w:rPr>
      </w:pPr>
      <w:r w:rsidRPr="00A005D0">
        <w:rPr>
          <w:rFonts w:ascii="Calibri" w:eastAsia="Calibri" w:hAnsi="Calibri"/>
          <w:b/>
          <w:bCs/>
          <w:color w:val="auto"/>
          <w:sz w:val="24"/>
          <w:szCs w:val="24"/>
          <w:lang w:val="it-IT"/>
        </w:rPr>
        <w:t>EDUCAZIONE CIVICA</w:t>
      </w:r>
    </w:p>
    <w:p w14:paraId="746F187E" w14:textId="77777777" w:rsidR="00A005D0" w:rsidRPr="00A005D0" w:rsidRDefault="00A005D0" w:rsidP="00A005D0">
      <w:pPr>
        <w:spacing w:after="0" w:line="240" w:lineRule="auto"/>
        <w:ind w:left="0" w:firstLine="0"/>
        <w:jc w:val="left"/>
        <w:rPr>
          <w:rFonts w:ascii="Calibri" w:eastAsia="Calibri" w:hAnsi="Calibri"/>
          <w:b/>
          <w:bCs/>
          <w:color w:val="auto"/>
          <w:sz w:val="24"/>
          <w:szCs w:val="24"/>
          <w:lang w:val="it-IT"/>
        </w:rPr>
      </w:pPr>
      <w:r w:rsidRPr="00A005D0">
        <w:rPr>
          <w:rFonts w:ascii="Calibri" w:eastAsia="Calibri" w:hAnsi="Calibri"/>
          <w:color w:val="auto"/>
          <w:sz w:val="24"/>
          <w:szCs w:val="24"/>
          <w:lang w:val="it-IT"/>
        </w:rPr>
        <w:t>L’impegno</w:t>
      </w:r>
      <w:r w:rsidRPr="00A005D0">
        <w:rPr>
          <w:rFonts w:ascii="Calibri" w:eastAsia="Calibri" w:hAnsi="Calibri"/>
          <w:b/>
          <w:bCs/>
          <w:color w:val="auto"/>
          <w:sz w:val="24"/>
          <w:szCs w:val="24"/>
          <w:lang w:val="it-IT"/>
        </w:rPr>
        <w:t xml:space="preserve"> </w:t>
      </w:r>
      <w:r w:rsidRPr="00A005D0">
        <w:rPr>
          <w:rFonts w:ascii="Calibri" w:eastAsia="Calibri" w:hAnsi="Calibri"/>
          <w:color w:val="auto"/>
          <w:sz w:val="24"/>
          <w:szCs w:val="24"/>
          <w:lang w:val="it-IT"/>
        </w:rPr>
        <w:t>per la giustizia</w:t>
      </w:r>
    </w:p>
    <w:p w14:paraId="650B93D4" w14:textId="0C1B3F4B" w:rsidR="00A005D0" w:rsidRPr="00A005D0" w:rsidRDefault="00A005D0" w:rsidP="00A005D0">
      <w:pPr>
        <w:spacing w:after="0" w:line="240" w:lineRule="auto"/>
        <w:ind w:left="0" w:firstLine="0"/>
        <w:jc w:val="left"/>
        <w:rPr>
          <w:rFonts w:ascii="Calibri" w:eastAsia="Calibri" w:hAnsi="Calibri"/>
          <w:b/>
          <w:bCs/>
          <w:color w:val="auto"/>
          <w:sz w:val="24"/>
          <w:szCs w:val="24"/>
          <w:lang w:val="it-IT"/>
        </w:rPr>
      </w:pPr>
      <w:r w:rsidRPr="00A005D0">
        <w:rPr>
          <w:rFonts w:ascii="Calibri" w:eastAsia="Calibri" w:hAnsi="Calibri"/>
          <w:color w:val="auto"/>
          <w:sz w:val="24"/>
          <w:szCs w:val="24"/>
          <w:lang w:val="it-IT"/>
        </w:rPr>
        <w:t>I</w:t>
      </w:r>
      <w:r w:rsidR="008E7596">
        <w:rPr>
          <w:rFonts w:ascii="Calibri" w:eastAsia="Calibri" w:hAnsi="Calibri"/>
          <w:color w:val="auto"/>
          <w:sz w:val="24"/>
          <w:szCs w:val="24"/>
          <w:lang w:val="it-IT"/>
        </w:rPr>
        <w:t>l</w:t>
      </w:r>
      <w:r w:rsidRPr="00A005D0">
        <w:rPr>
          <w:rFonts w:ascii="Calibri" w:eastAsia="Calibri" w:hAnsi="Calibri"/>
          <w:color w:val="auto"/>
          <w:sz w:val="24"/>
          <w:szCs w:val="24"/>
          <w:lang w:val="it-IT"/>
        </w:rPr>
        <w:t xml:space="preserve"> dialogo tra culture e religioni diverse</w:t>
      </w:r>
    </w:p>
    <w:p w14:paraId="641A5504" w14:textId="77777777" w:rsidR="002E6C4D" w:rsidRPr="00C27247" w:rsidRDefault="002E6C4D" w:rsidP="002E6C4D">
      <w:pPr>
        <w:rPr>
          <w:lang w:val="it-IT"/>
        </w:rPr>
      </w:pPr>
    </w:p>
    <w:p w14:paraId="6634E7FB" w14:textId="77777777" w:rsidR="002E6C4D" w:rsidRPr="00C27247" w:rsidRDefault="002E6C4D" w:rsidP="002E6C4D">
      <w:pPr>
        <w:rPr>
          <w:lang w:val="it-IT"/>
        </w:rPr>
      </w:pPr>
    </w:p>
    <w:p w14:paraId="22FE7C63" w14:textId="77777777" w:rsidR="002E6C4D" w:rsidRPr="00C27247" w:rsidRDefault="002E6C4D" w:rsidP="002E6C4D">
      <w:pPr>
        <w:rPr>
          <w:lang w:val="it-IT"/>
        </w:rPr>
      </w:pPr>
    </w:p>
    <w:p w14:paraId="6AB5D760" w14:textId="77777777" w:rsidR="002E6C4D" w:rsidRPr="00C27247" w:rsidRDefault="002E6C4D" w:rsidP="002E6C4D">
      <w:pPr>
        <w:rPr>
          <w:lang w:val="it-IT"/>
        </w:rPr>
      </w:pPr>
    </w:p>
    <w:p w14:paraId="5D81AE73" w14:textId="6594D801" w:rsidR="00B55BB2" w:rsidRDefault="002E6C4D" w:rsidP="00A005D0">
      <w:pPr>
        <w:ind w:left="0" w:firstLine="0"/>
        <w:rPr>
          <w:lang w:val="it-IT"/>
        </w:rPr>
      </w:pPr>
      <w:r w:rsidRPr="00C27247">
        <w:rPr>
          <w:lang w:val="it-IT"/>
        </w:rPr>
        <w:t>Pomigliano d'Arco, 15/05/202</w:t>
      </w:r>
      <w:r w:rsidR="00B00F09">
        <w:rPr>
          <w:lang w:val="it-IT"/>
        </w:rPr>
        <w:t>6</w:t>
      </w:r>
      <w:r w:rsidRPr="00C27247">
        <w:rPr>
          <w:lang w:val="it-IT"/>
        </w:rPr>
        <w:tab/>
      </w:r>
      <w:r w:rsidR="00B55BB2">
        <w:rPr>
          <w:lang w:val="it-IT"/>
        </w:rPr>
        <w:t xml:space="preserve">                                                                         </w:t>
      </w:r>
      <w:r w:rsidR="00723296">
        <w:rPr>
          <w:lang w:val="it-IT"/>
        </w:rPr>
        <w:t>LA DOCENTE</w:t>
      </w:r>
    </w:p>
    <w:p w14:paraId="200A669E" w14:textId="324CC2F8" w:rsidR="002E6C4D" w:rsidRPr="00C27247" w:rsidRDefault="00B55BB2" w:rsidP="00A005D0">
      <w:pPr>
        <w:ind w:left="0" w:firstLine="0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</w:t>
      </w:r>
      <w:r w:rsidR="00ED15D9">
        <w:rPr>
          <w:lang w:val="it-IT"/>
        </w:rPr>
        <w:t xml:space="preserve">   </w:t>
      </w:r>
      <w:r w:rsidR="00723296">
        <w:rPr>
          <w:lang w:val="it-IT"/>
        </w:rPr>
        <w:t>Prof.ssa</w:t>
      </w:r>
      <w:r w:rsidR="00ED15D9">
        <w:rPr>
          <w:lang w:val="it-IT"/>
        </w:rPr>
        <w:t xml:space="preserve"> </w:t>
      </w:r>
      <w:r w:rsidR="008E7596">
        <w:rPr>
          <w:i/>
          <w:iCs/>
          <w:lang w:val="it-IT"/>
        </w:rPr>
        <w:t>Anna</w:t>
      </w:r>
      <w:r>
        <w:rPr>
          <w:i/>
          <w:iCs/>
          <w:lang w:val="it-IT"/>
        </w:rPr>
        <w:t xml:space="preserve"> Ciccone</w:t>
      </w:r>
      <w:r w:rsidR="002E6C4D" w:rsidRPr="00C27247">
        <w:rPr>
          <w:lang w:val="it-IT"/>
        </w:rPr>
        <w:tab/>
      </w:r>
      <w:r w:rsidR="002E6C4D" w:rsidRPr="00C27247">
        <w:rPr>
          <w:lang w:val="it-IT"/>
        </w:rPr>
        <w:tab/>
      </w:r>
      <w:r w:rsidR="002E6C4D" w:rsidRPr="00C27247">
        <w:rPr>
          <w:lang w:val="it-IT"/>
        </w:rPr>
        <w:tab/>
      </w:r>
      <w:r w:rsidR="002E6C4D" w:rsidRPr="00C27247">
        <w:rPr>
          <w:lang w:val="it-IT"/>
        </w:rPr>
        <w:tab/>
      </w:r>
      <w:r w:rsidR="00C27247">
        <w:rPr>
          <w:lang w:val="it-IT"/>
        </w:rPr>
        <w:t xml:space="preserve">      </w:t>
      </w:r>
      <w:r w:rsidR="002E6C4D" w:rsidRPr="00C27247">
        <w:rPr>
          <w:lang w:val="it-IT"/>
        </w:rPr>
        <w:t xml:space="preserve"> </w:t>
      </w:r>
    </w:p>
    <w:p w14:paraId="3CF46D80" w14:textId="266E7259" w:rsidR="00824044" w:rsidRPr="00C27247" w:rsidRDefault="00824044" w:rsidP="00824044">
      <w:pPr>
        <w:rPr>
          <w:lang w:val="it-IT"/>
        </w:rPr>
      </w:pPr>
    </w:p>
    <w:p w14:paraId="1B19E159" w14:textId="463F1C9E" w:rsidR="00824044" w:rsidRPr="00C27247" w:rsidRDefault="00824044" w:rsidP="00B55BB2">
      <w:pPr>
        <w:tabs>
          <w:tab w:val="center" w:pos="6946"/>
        </w:tabs>
        <w:ind w:left="0" w:firstLine="0"/>
        <w:rPr>
          <w:lang w:val="it-IT"/>
        </w:rPr>
      </w:pPr>
    </w:p>
    <w:sectPr w:rsidR="00824044" w:rsidRPr="00C27247" w:rsidSect="009D79D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4D"/>
    <w:rsid w:val="00087B6F"/>
    <w:rsid w:val="0015180D"/>
    <w:rsid w:val="002009FC"/>
    <w:rsid w:val="00225D69"/>
    <w:rsid w:val="0029372B"/>
    <w:rsid w:val="002D3AFA"/>
    <w:rsid w:val="002E6C4D"/>
    <w:rsid w:val="004A4E5B"/>
    <w:rsid w:val="004D022B"/>
    <w:rsid w:val="005A72E1"/>
    <w:rsid w:val="00613DCF"/>
    <w:rsid w:val="00651CAA"/>
    <w:rsid w:val="006C4343"/>
    <w:rsid w:val="00723296"/>
    <w:rsid w:val="0074495B"/>
    <w:rsid w:val="007B7358"/>
    <w:rsid w:val="0082020A"/>
    <w:rsid w:val="00820E41"/>
    <w:rsid w:val="00824044"/>
    <w:rsid w:val="00892757"/>
    <w:rsid w:val="008C046B"/>
    <w:rsid w:val="008C5DFC"/>
    <w:rsid w:val="008E7596"/>
    <w:rsid w:val="00912F15"/>
    <w:rsid w:val="00933404"/>
    <w:rsid w:val="009D79DA"/>
    <w:rsid w:val="00A005D0"/>
    <w:rsid w:val="00A13BAB"/>
    <w:rsid w:val="00A327F2"/>
    <w:rsid w:val="00A679AA"/>
    <w:rsid w:val="00B00F09"/>
    <w:rsid w:val="00B55BB2"/>
    <w:rsid w:val="00C27247"/>
    <w:rsid w:val="00CB5E2C"/>
    <w:rsid w:val="00CC3951"/>
    <w:rsid w:val="00D20A96"/>
    <w:rsid w:val="00D27351"/>
    <w:rsid w:val="00D42F75"/>
    <w:rsid w:val="00D935CA"/>
    <w:rsid w:val="00DD3308"/>
    <w:rsid w:val="00DD3E53"/>
    <w:rsid w:val="00DD7691"/>
    <w:rsid w:val="00E01BC8"/>
    <w:rsid w:val="00E22B12"/>
    <w:rsid w:val="00E8599B"/>
    <w:rsid w:val="00ED15D9"/>
    <w:rsid w:val="00F6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7447"/>
  <w15:chartTrackingRefBased/>
  <w15:docId w15:val="{7312AEF2-B3A9-4147-948F-336B141C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6C4D"/>
    <w:pPr>
      <w:spacing w:after="13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Titolo2">
    <w:name w:val="heading 2"/>
    <w:next w:val="Normale"/>
    <w:link w:val="Titolo2Carattere"/>
    <w:uiPriority w:val="9"/>
    <w:unhideWhenUsed/>
    <w:qFormat/>
    <w:rsid w:val="002E6C4D"/>
    <w:pPr>
      <w:keepNext/>
      <w:keepLines/>
      <w:spacing w:after="79"/>
      <w:ind w:left="294" w:hanging="10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u w:val="single" w:color="000000"/>
      <w:lang w:val="en-US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E6C4D"/>
    <w:rPr>
      <w:rFonts w:ascii="Times New Roman" w:eastAsia="Times New Roman" w:hAnsi="Times New Roman" w:cs="Times New Roman"/>
      <w:b/>
      <w:color w:val="000000"/>
      <w:kern w:val="0"/>
      <w:sz w:val="24"/>
      <w:u w:val="single" w:color="000000"/>
      <w:lang w:val="en-US"/>
      <w14:ligatures w14:val="none"/>
    </w:rPr>
  </w:style>
  <w:style w:type="character" w:styleId="Enfasigrassetto">
    <w:name w:val="Strong"/>
    <w:basedOn w:val="Carpredefinitoparagrafo"/>
    <w:uiPriority w:val="22"/>
    <w:qFormat/>
    <w:rsid w:val="00D935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4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francesco.parisi@itibarsanti.edu.it</dc:creator>
  <cp:keywords/>
  <dc:description/>
  <cp:lastModifiedBy>Giuseppe Ciccone</cp:lastModifiedBy>
  <cp:revision>40</cp:revision>
  <cp:lastPrinted>2025-04-30T06:44:00Z</cp:lastPrinted>
  <dcterms:created xsi:type="dcterms:W3CDTF">2023-04-15T20:35:00Z</dcterms:created>
  <dcterms:modified xsi:type="dcterms:W3CDTF">2026-05-04T20:03:00Z</dcterms:modified>
</cp:coreProperties>
</file>